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854CC8" w:rsidRPr="00854CC8" w:rsidRDefault="00B92529" w:rsidP="00854CC8">
      <w:pPr>
        <w:ind w:left="1134" w:right="426" w:hanging="116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20918" w:rsidRPr="0011551A">
        <w:rPr>
          <w:sz w:val="22"/>
          <w:szCs w:val="22"/>
        </w:rPr>
        <w:t>Oggetto</w:t>
      </w:r>
      <w:r w:rsidR="009E7AB9">
        <w:rPr>
          <w:sz w:val="22"/>
          <w:szCs w:val="22"/>
        </w:rPr>
        <w:t>:</w:t>
      </w:r>
      <w:r w:rsidR="009E7AB9">
        <w:rPr>
          <w:sz w:val="22"/>
          <w:szCs w:val="22"/>
        </w:rPr>
        <w:tab/>
      </w:r>
      <w:r w:rsidR="0056256B" w:rsidRPr="00854CC8">
        <w:rPr>
          <w:sz w:val="22"/>
          <w:szCs w:val="22"/>
        </w:rPr>
        <w:t xml:space="preserve">MANIFESTAZIONE D’INTERESSE: </w:t>
      </w:r>
      <w:r w:rsidR="003C3770">
        <w:rPr>
          <w:sz w:val="22"/>
          <w:szCs w:val="22"/>
        </w:rPr>
        <w:t xml:space="preserve">Fornitura annuale in somministrazione di cartucce toner e </w:t>
      </w:r>
      <w:proofErr w:type="spellStart"/>
      <w:r w:rsidR="003C3770">
        <w:rPr>
          <w:sz w:val="22"/>
          <w:szCs w:val="22"/>
        </w:rPr>
        <w:t>derum</w:t>
      </w:r>
      <w:proofErr w:type="spellEnd"/>
      <w:r w:rsidR="003C3770">
        <w:rPr>
          <w:sz w:val="22"/>
          <w:szCs w:val="22"/>
        </w:rPr>
        <w:t xml:space="preserve"> originali - Gara 2022-20-BAS</w:t>
      </w:r>
      <w:r w:rsidR="00854CC8" w:rsidRPr="00854CC8">
        <w:rPr>
          <w:sz w:val="22"/>
          <w:szCs w:val="22"/>
        </w:rPr>
        <w:t>.</w:t>
      </w:r>
      <w:r w:rsidR="00854CC8">
        <w:rPr>
          <w:sz w:val="22"/>
          <w:szCs w:val="22"/>
        </w:rPr>
        <w:t xml:space="preserve"> ID SINTEL </w:t>
      </w:r>
      <w:r w:rsidR="00EE5CC8">
        <w:t>150638480</w:t>
      </w:r>
      <w:r w:rsidR="00EE5CC8">
        <w:t>.</w:t>
      </w:r>
      <w:bookmarkStart w:id="3" w:name="_GoBack"/>
      <w:bookmarkEnd w:id="3"/>
    </w:p>
    <w:p w:rsidR="0062450B" w:rsidRPr="00854CC8" w:rsidRDefault="0062450B" w:rsidP="00854CC8">
      <w:pPr>
        <w:tabs>
          <w:tab w:val="left" w:pos="567"/>
          <w:tab w:val="left" w:pos="1276"/>
        </w:tabs>
        <w:ind w:left="1418" w:right="426" w:hanging="1162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>di non incorrere nelle cause di esclusione di cui all’art.80 D.Lgs.50/2016</w:t>
      </w:r>
      <w:r w:rsidR="008B637D">
        <w:rPr>
          <w:bCs/>
          <w:iCs/>
          <w:sz w:val="24"/>
          <w:szCs w:val="24"/>
        </w:rPr>
        <w:t xml:space="preserve"> e ss.mm.ii.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3C3770" w:rsidRDefault="003C3770" w:rsidP="009E7AB9">
      <w:pPr>
        <w:ind w:left="1418" w:right="567" w:hanging="851"/>
        <w:jc w:val="both"/>
        <w:rPr>
          <w:sz w:val="22"/>
          <w:szCs w:val="22"/>
        </w:rPr>
      </w:pPr>
    </w:p>
    <w:p w:rsidR="003C3770" w:rsidRPr="009E7AB9" w:rsidRDefault="003C3770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217A73" w:rsidP="00217A73">
      <w:pPr>
        <w:ind w:left="1418" w:right="567" w:hanging="851"/>
        <w:jc w:val="right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3770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E5CC8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58D7B3C8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9E3C5-D938-4168-A58B-9CD6216A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Michela2 Pozza</cp:lastModifiedBy>
  <cp:revision>8</cp:revision>
  <cp:lastPrinted>2018-07-02T06:35:00Z</cp:lastPrinted>
  <dcterms:created xsi:type="dcterms:W3CDTF">2021-11-15T12:59:00Z</dcterms:created>
  <dcterms:modified xsi:type="dcterms:W3CDTF">2022-02-01T15:01:00Z</dcterms:modified>
</cp:coreProperties>
</file>